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6CE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bookmarkStart w:id="0" w:name="_Toc6335"/>
      <w:bookmarkStart w:id="1" w:name="_Toc22252"/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附</w:t>
      </w:r>
      <w:bookmarkEnd w:id="0"/>
      <w:bookmarkEnd w:id="1"/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件2</w:t>
      </w:r>
    </w:p>
    <w:p w14:paraId="35100237">
      <w:pPr>
        <w:pStyle w:val="2"/>
        <w:rPr>
          <w:rFonts w:hint="default"/>
          <w:lang w:val="en-US" w:eastAsia="zh-CN"/>
        </w:rPr>
      </w:pPr>
    </w:p>
    <w:p w14:paraId="04461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相关职业、本专业和相关专业解读</w:t>
      </w:r>
    </w:p>
    <w:p w14:paraId="73E12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 w14:paraId="6C834E2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工业废水处理工</w:t>
      </w:r>
    </w:p>
    <w:p w14:paraId="16106219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16" w:firstLineChars="200"/>
        <w:textAlignment w:val="auto"/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相关职业：污水处理工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val="en-US" w:eastAsia="zh-CN"/>
        </w:rPr>
        <w:t>L、水生产处理工L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等。</w:t>
      </w:r>
    </w:p>
    <w:p w14:paraId="7E3EBB3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16" w:firstLineChars="200"/>
        <w:textAlignment w:val="auto"/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本专业和相关专业：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环境保护与检测、环境治理技术、水环境监测与治理、环境科学与工程、环境工程等。</w:t>
      </w:r>
    </w:p>
    <w:p w14:paraId="5509174A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701" w:right="1587" w:bottom="1701" w:left="1587" w:header="851" w:footer="992" w:gutter="0"/>
      <w:pgNumType w:start="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02C17D-6304-4D63-9E3F-56CC03FBC0F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5F13239-AB92-4C06-80D5-92CE17A8C23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A754565A-FA0B-4071-BA25-04AB51FD422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1CE1169-2173-42CD-B6E9-ADDAE74E1C6F}"/>
  </w:font>
  <w:font w:name="Traditional Arabic">
    <w:altName w:val="Times New Roman"/>
    <w:panose1 w:val="02020603050405020304"/>
    <w:charset w:val="00"/>
    <w:family w:val="auto"/>
    <w:pitch w:val="default"/>
    <w:sig w:usb0="00000000" w:usb1="00000000" w:usb2="00000008" w:usb3="00000000" w:csb0="00000041" w:csb1="20080000"/>
    <w:embedRegular r:id="rId5" w:fontKey="{466FC873-E61C-46BA-AB28-B59E9D9B076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3DAA2D">
    <w:pPr>
      <w:pStyle w:val="2"/>
    </w:pPr>
    <w:bookmarkStart w:id="2" w:name="_GoBack"/>
    <w:bookmarkEnd w:id="2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2369185</wp:posOffset>
              </wp:positionH>
              <wp:positionV relativeFrom="paragraph">
                <wp:posOffset>-237490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3AD2438">
                          <w:pPr>
                            <w:pStyle w:val="2"/>
                            <w:wordWrap w:val="0"/>
                            <w:jc w:val="right"/>
                            <w:rPr>
                              <w:rFonts w:hint="default" w:ascii="Traditional Arabic" w:hAnsi="Traditional Arabic" w:cs="Traditional Arabic" w:eastAsia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86.55pt;margin-top:-18.7pt;height:144pt;width:144pt;mso-position-horizontal-relative:margin;mso-wrap-style:none;z-index:251659264;mso-width-relative:page;mso-height-relative:page;" filled="f" stroked="f" coordsize="21600,21600" o:gfxdata="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etz/m9gAAAALAQAADwAAAAAAAAABACAAAAAiAAAAZHJzL2Rvd25y&#10;ZXYueG1sUEsBAhQAFAAAAAgAh07iQL10G3Y3AgAAbwQAAA4AAAAAAAAAAQAgAAAAJw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AD2438">
                    <w:pPr>
                      <w:pStyle w:val="2"/>
                      <w:wordWrap w:val="0"/>
                      <w:jc w:val="right"/>
                      <w:rPr>
                        <w:rFonts w:hint="default" w:ascii="Traditional Arabic" w:hAnsi="Traditional Arabic" w:cs="Traditional Arabic" w:eastAsia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－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－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0CB5BA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hYzlmMTI1ZTlhZDE0NzY5ZjRjY2I4NGNkZjIyNWMifQ=="/>
  </w:docVars>
  <w:rsids>
    <w:rsidRoot w:val="650E6044"/>
    <w:rsid w:val="00043182"/>
    <w:rsid w:val="09D913C3"/>
    <w:rsid w:val="11EB392A"/>
    <w:rsid w:val="12D10EA8"/>
    <w:rsid w:val="132C5202"/>
    <w:rsid w:val="1B0878B2"/>
    <w:rsid w:val="1C016A27"/>
    <w:rsid w:val="22A84C5E"/>
    <w:rsid w:val="2E3103FA"/>
    <w:rsid w:val="311913D0"/>
    <w:rsid w:val="33846E38"/>
    <w:rsid w:val="35F45BBC"/>
    <w:rsid w:val="3BF3026A"/>
    <w:rsid w:val="3C1926A8"/>
    <w:rsid w:val="3D421FBB"/>
    <w:rsid w:val="47785EDA"/>
    <w:rsid w:val="4CB614C5"/>
    <w:rsid w:val="51F3362B"/>
    <w:rsid w:val="52CA7BD7"/>
    <w:rsid w:val="5EB52B7F"/>
    <w:rsid w:val="650E6044"/>
    <w:rsid w:val="71BA760E"/>
    <w:rsid w:val="75202044"/>
    <w:rsid w:val="78D83476"/>
    <w:rsid w:val="7B36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autoRedefine/>
    <w:qFormat/>
    <w:uiPriority w:val="0"/>
    <w:pPr>
      <w:ind w:left="1680"/>
    </w:pPr>
  </w:style>
  <w:style w:type="paragraph" w:styleId="5">
    <w:name w:val="Body Text"/>
    <w:basedOn w:val="1"/>
    <w:next w:val="2"/>
    <w:qFormat/>
    <w:uiPriority w:val="0"/>
    <w:pPr>
      <w:spacing w:after="120"/>
    </w:pPr>
  </w:style>
  <w:style w:type="paragraph" w:styleId="6">
    <w:name w:val="Body Text Indent"/>
    <w:basedOn w:val="1"/>
    <w:next w:val="7"/>
    <w:unhideWhenUsed/>
    <w:qFormat/>
    <w:uiPriority w:val="99"/>
    <w:pPr>
      <w:spacing w:after="120"/>
      <w:ind w:left="420" w:leftChars="200"/>
    </w:pPr>
  </w:style>
  <w:style w:type="paragraph" w:styleId="7">
    <w:name w:val="envelope return"/>
    <w:basedOn w:val="1"/>
    <w:autoRedefine/>
    <w:qFormat/>
    <w:uiPriority w:val="0"/>
    <w:pPr>
      <w:snapToGrid w:val="0"/>
      <w:spacing w:line="360" w:lineRule="auto"/>
      <w:ind w:firstLine="200" w:firstLineChars="200"/>
    </w:pPr>
    <w:rPr>
      <w:rFonts w:ascii="Arial" w:hAnsi="Arial" w:cs="Arial"/>
      <w:szCs w:val="20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First Indent 2"/>
    <w:basedOn w:val="6"/>
    <w:unhideWhenUsed/>
    <w:qFormat/>
    <w:uiPriority w:val="99"/>
    <w:pPr>
      <w:ind w:firstLine="420" w:firstLineChars="200"/>
    </w:pPr>
  </w:style>
  <w:style w:type="character" w:styleId="12">
    <w:name w:val="Hyperlink"/>
    <w:basedOn w:val="11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463</Words>
  <Characters>463</Characters>
  <Lines>0</Lines>
  <Paragraphs>0</Paragraphs>
  <TotalTime>1</TotalTime>
  <ScaleCrop>false</ScaleCrop>
  <LinksUpToDate>false</LinksUpToDate>
  <CharactersWithSpaces>464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2023-12-20T01:38:00Z</dcterms:created>
  <dc:creator>环保</dc:creator>
  <cp:lastModifiedBy>暖心</cp:lastModifiedBy>
  <dcterms:modified xsi:type="dcterms:W3CDTF">2026-10-23T03:23:43Z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5AF2C44948D44EABB063D6DC64FE5A50_13</vt:lpwstr>
  </property>
  <property fmtid="{D5CDD505-2E9C-101B-9397-08002B2CF9AE}" pid="4" name="KSOTemplateDocerSaveRecord">
    <vt:lpwstr>eyJoZGlkIjoiNThhYzlmMTI1ZTlhZDE0NzY5ZjRjY2I4NGNkZjIyNWMiLCJ1c2VySWQiOiIyNDA4NTA0NTgifQ==</vt:lpwstr>
  </property>
</Properties>
</file>